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D62" w:rsidRPr="00921C47" w:rsidRDefault="003F5D62" w:rsidP="0021061C">
      <w:pPr>
        <w:jc w:val="center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อภิธานศัพท์</w:t>
      </w:r>
    </w:p>
    <w:p w:rsidR="003F5D62" w:rsidRDefault="003F5D62" w:rsidP="0021061C">
      <w:pPr>
        <w:tabs>
          <w:tab w:val="left" w:pos="8428"/>
        </w:tabs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๑    การดำรงชีวิตและครอบครัว</w:t>
      </w:r>
    </w:p>
    <w:p w:rsidR="0021061C" w:rsidRPr="00921C47" w:rsidRDefault="0021061C" w:rsidP="0021061C">
      <w:pPr>
        <w:tabs>
          <w:tab w:val="left" w:pos="8428"/>
        </w:tabs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กระบวนการกลุ่ม  </w:t>
      </w:r>
      <w:r w:rsidRPr="00921C47">
        <w:rPr>
          <w:rFonts w:ascii="TH SarabunIT๙" w:hAnsi="TH SarabunIT๙" w:cs="TH SarabunIT๙"/>
          <w:cs/>
        </w:rPr>
        <w:t xml:space="preserve">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ab/>
        <w:t>กระบวนการในการทำงานกลุ่ม  มีขั้นตอน  ดังนี้  การเลือกหัวหน้ากลุ่ม  การกำหนดเป้าหมาย หรือวัตถุประสงค์ของงาน  วางแผนการทำงาน  แบ่งงานตามความสามารถของแต่ละบุคคล  ปฏิบัติตามบทบาทหน้าที่  ประเมินผล  และปรับปรุงการทำงาน</w:t>
      </w:r>
    </w:p>
    <w:p w:rsidR="0021061C" w:rsidRPr="00921C47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การดำรงชีวิต  </w:t>
      </w:r>
      <w:r w:rsidRPr="00921C47">
        <w:rPr>
          <w:rFonts w:ascii="TH SarabunIT๙" w:hAnsi="TH SarabunIT๙" w:cs="TH SarabunIT๙"/>
          <w:cs/>
        </w:rPr>
        <w:t xml:space="preserve"> </w:t>
      </w:r>
    </w:p>
    <w:p w:rsidR="003F5D62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ab/>
      </w:r>
      <w:r w:rsidR="003F5D62" w:rsidRPr="00921C47">
        <w:rPr>
          <w:rFonts w:ascii="TH SarabunIT๙" w:hAnsi="TH SarabunIT๙" w:cs="TH SarabunIT๙"/>
          <w:spacing w:val="-4"/>
          <w:cs/>
        </w:rPr>
        <w:t>เป็นการทำงานในชีวิตประจำวันเพื่อช่วยเหลือตนเอง  ครอบครัว ชุมชน และสังคม ที่ว่าด้วย              งานบ้าน</w:t>
      </w:r>
      <w:r w:rsidR="003F5D62" w:rsidRPr="00921C47">
        <w:rPr>
          <w:rFonts w:ascii="TH SarabunIT๙" w:hAnsi="TH SarabunIT๙" w:cs="TH SarabunIT๙"/>
          <w:cs/>
        </w:rPr>
        <w:t xml:space="preserve">  งานเกษตร  งานช่าง  งานประดิษฐ์   งานธุรกิจ  และงานอื่น ๆ</w:t>
      </w:r>
    </w:p>
    <w:p w:rsidR="0021061C" w:rsidRPr="00921C47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 w:hint="cs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การทำงานเพื่อการดำรงชีวิต   </w:t>
      </w:r>
    </w:p>
    <w:p w:rsidR="003F5D62" w:rsidRPr="00921C47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ab/>
      </w:r>
      <w:r w:rsidRPr="00921C47">
        <w:rPr>
          <w:rFonts w:ascii="TH SarabunIT๙" w:hAnsi="TH SarabunIT๙" w:cs="TH SarabunIT๙"/>
          <w:cs/>
        </w:rPr>
        <w:t>เป็นการทำงานที่จำเป็นเกี่ยวกับความเป็นอยู่ในชีวิตประจำวัน  ช่วยเหลือตนเอง ครอบครัว               และสังคมได้ในสภาพเศรษฐกิจพอเพียง  ไม่ทำลายสิ่งแวดล้อม เน้นการปฏิบัติจริงจนเกิดความมั่นใจ  และภูมิใจในผลสำเร็จของงาน  เพื่อให้ค้นพบความสามารถ  ความถนัดและความสนใจของตนเอง</w:t>
      </w: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คุณธรรม  จริยธรรม  เจตคติ  และลักษณะนิสัยในการทำงาน 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ab/>
      </w:r>
      <w:r w:rsidRPr="00921C47">
        <w:rPr>
          <w:rFonts w:ascii="TH SarabunIT๙" w:hAnsi="TH SarabunIT๙" w:cs="TH SarabunIT๙"/>
          <w:cs/>
        </w:rPr>
        <w:t>ประกอบด้วย  ความซื่อสัตย์  เสียสละ  ยุติธรรม  ประหยัด  ขยัน  อดทน    รับผิดชอบ  ตรงเวลา  รอบคอบ  ปลอดภัย  คุ้มค่า   ยั่งยืน  สะอาด  ประณีต มีเหตุผล  มีมารยาท    ช่วยเหลือตนเอง ทำงานบรรลุเป้าหมาย  ทำงานถูกวิธี  ทำงานเป็นขั้นตอน   ทำงานเป็นระบบ   มีความคิดสร้างสรรค์  มีประสิทธิภาพ  รักษาสิ่งแวดล้อม ฯลฯ</w:t>
      </w:r>
    </w:p>
    <w:p w:rsidR="0021061C" w:rsidRPr="00921C47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ทักษะกระบวนการแก้ปัญหา  </w:t>
      </w:r>
      <w:r w:rsidRPr="00921C47">
        <w:rPr>
          <w:rFonts w:ascii="TH SarabunIT๙" w:hAnsi="TH SarabunIT๙" w:cs="TH SarabunIT๙"/>
          <w:cs/>
        </w:rPr>
        <w:t xml:space="preserve">  </w:t>
      </w:r>
    </w:p>
    <w:p w:rsidR="003F5D62" w:rsidRDefault="003F5D62" w:rsidP="0085704E">
      <w:pPr>
        <w:ind w:right="62"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เป็นกระบวนการที่ต้องการให้ผู้เรียนได้เกิดความคิดหาวิธีการแก้ปัญหาอย่างมีขั้นตอน             การสังเกต  การวิเคราะห์   การสร้างทางเลือก   และการประเมินทางเลือก</w:t>
      </w:r>
    </w:p>
    <w:p w:rsidR="0021061C" w:rsidRPr="00921C47" w:rsidRDefault="0021061C" w:rsidP="0085704E">
      <w:pPr>
        <w:ind w:right="62"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ทักษะการจัดการ</w:t>
      </w:r>
      <w:r w:rsidRPr="00921C47">
        <w:rPr>
          <w:rFonts w:ascii="TH SarabunIT๙" w:hAnsi="TH SarabunIT๙" w:cs="TH SarabunIT๙"/>
          <w:cs/>
        </w:rPr>
        <w:t xml:space="preserve">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ab/>
        <w:t>ความพยายามของบุคคลที่จะจัดระบบงาน (ทำงานเป็นรายบุคคล) และจัดระบบคน (ทำงาน     เป็นกลุ่ม)  เพื่อให้ทำงานสำเร็จตามเป้าหมายอย่างมีประสิทธิภาพ</w:t>
      </w:r>
    </w:p>
    <w:p w:rsidR="0021061C" w:rsidRPr="00921C47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ทักษะกระบวนการทำงาน</w:t>
      </w:r>
      <w:r w:rsidRPr="00921C47">
        <w:rPr>
          <w:rFonts w:ascii="TH SarabunIT๙" w:hAnsi="TH SarabunIT๙" w:cs="TH SarabunIT๙"/>
          <w:cs/>
        </w:rPr>
        <w:t xml:space="preserve">  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  <w:t>การลงมือทำงานด้วยตนเอง  โดยมุ่งเน้นการฝึกวิธีการทำงานอย่างสม่ำเสมอ  ทั้งการทำงาน              เป็นรายบุคคล  และการทำงานเป็นกลุ่ม  เพื่อให้สามารถทำงานได้บรรลุเป้าหมาย ได้แก่  การวิเคราะห์งาน  การวางแผนในการทำงาน  การปฏิบัติงาน   และการประเมินผลการทำงาน</w:t>
      </w:r>
    </w:p>
    <w:p w:rsidR="0021061C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21061C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21061C" w:rsidRPr="00921C47" w:rsidRDefault="0021061C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 w:hint="cs"/>
          <w:cs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 xml:space="preserve">ทักษะการทำงานร่วมกัน    </w:t>
      </w:r>
    </w:p>
    <w:p w:rsidR="003F5D62" w:rsidRPr="00921C47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</w:rPr>
        <w:tab/>
      </w:r>
      <w:r w:rsidRPr="00921C47">
        <w:rPr>
          <w:rFonts w:ascii="TH SarabunIT๙" w:hAnsi="TH SarabunIT๙" w:cs="TH SarabunIT๙"/>
          <w:cs/>
        </w:rPr>
        <w:t>การทำงานเป็นกลุ่ม  สามารถทำงานร่วมกับผู้อื่นได้อย่างมีความสุข โดยมุ่งเน้นให้ผู้เรียน           ได้ทำงานอย่างมีกระบวนการตามขั้นตอนการทำงาน  และฝึกหลักการทำงานกลุ่ม โดยรู้จักบทบาทหน้าที่ภายในกลุ่ม  มีทักษะในการฟัง - พูด  มีคุณธรรมในการทำงานร่วมกัน  สรุปผล  และนำเสนอรายงาน</w:t>
      </w: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ทักษะการแสวงหาความรู้ 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  <w:t>วิธีการและกิจกรรมที่มุ่งเน้นให้ผู้เรียนได้แสวงหาข้อมูลความรู้ต่าง ๆ เกี่ยวกับเรื่องหรือเนื้อหา  นั้น ๆ ได้แก่  การศึกษาค้นคว้า  การรวบรวม การสังเกต  การสำรวจ  และการบันทึก</w:t>
      </w:r>
    </w:p>
    <w:p w:rsidR="0085704E" w:rsidRPr="00921C47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3F5D62" w:rsidRDefault="003F5D62" w:rsidP="0085704E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๒   การออกแบบและเทคโนโลยี</w:t>
      </w:r>
    </w:p>
    <w:p w:rsidR="0085704E" w:rsidRPr="00921C47" w:rsidRDefault="0085704E" w:rsidP="0085704E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Cs/>
          <w:color w:val="000000"/>
        </w:rPr>
      </w:pPr>
      <w:r w:rsidRPr="00921C47">
        <w:rPr>
          <w:rFonts w:ascii="TH SarabunIT๙" w:hAnsi="TH SarabunIT๙" w:cs="TH SarabunIT๙"/>
          <w:bCs/>
          <w:color w:val="000000"/>
          <w:cs/>
        </w:rPr>
        <w:t xml:space="preserve">กระบวนการเทคโนโลยี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เป็นขั้นตอนการแก้ปัญหา หรือสนองความต้องการของมนุษย์ประกอบด้วย กำหนดปัญหาหรือความต้องการ  รวบรวมข้อมูลเพื่อแสวงหาวิธีการแก้ปัญหาหรือสนองความต้องการ เลือกวิธีการ   ออกแบบและปฏิบัติการ ทดสอบ ปรับปรุงแก้ไข และประเมินผล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การถ่ายทอดความคิด   </w:t>
      </w:r>
    </w:p>
    <w:p w:rsidR="003F5D62" w:rsidRPr="00921C47" w:rsidRDefault="003F5D62" w:rsidP="0085704E">
      <w:pPr>
        <w:ind w:firstLine="709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การถ่ายทอดแนวคิดที่ใช้แก้ปัญหาหรือสนองความต้องการให้เป็นรูปธรรมเพื่ออธิบายและสื่อสารให้ผู้อื่นเข้าใจ ได้แก่ แผนที่ความคิด ภาพวาด 2 มิติ ภาพวาด 3 มิติ  ภาพฉายเพื่อการสร้างชิ้นงาน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การออกแบบ (ทางเทคโนโลยี)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 xml:space="preserve">เป็นการลำดับความคิดหรือจินตนาการเป็นขั้นตอน นำไปสู่การวางแผนการแก้ปัญหาหรือสนองความต้องการ 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การออกแบบและเทคโนโลยี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เป็นการเรียนรู้เพื่อพัฒนาความสามารถของมนุษย์ในการแก้ปัญหา และสนองความต้องการอย่างสร้างสรรค์ โดยนำความรู้มาใช้กับกระบวนการเทคโนโลยี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 ๆ ของมนุษย์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 w:hint="cs"/>
          <w:color w:val="000000"/>
          <w: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การเลือกใช้เทคโนโลยี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เป็นการเลือกใช้เทคโนโลยี เพื่อแก้ปัญหาหรือสนองความต้องการของมนุษย์โดยผ่านกระบวนการวิเคราะห์ เปรียบเทียบ และตัดสินใจเลือกใช้เทคโนโลยีอย่างมีคุณธรรม จริยธรรม และเจตคติที่ดีต่อสังคมและสิ่งแวดล้อม</w:t>
      </w:r>
    </w:p>
    <w:p w:rsidR="0085704E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85704E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85704E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ความคิดสร้างสรรค์ (</w:t>
      </w:r>
      <w:r w:rsidRPr="00921C47">
        <w:rPr>
          <w:rFonts w:ascii="TH SarabunIT๙" w:hAnsi="TH SarabunIT๙" w:cs="TH SarabunIT๙"/>
          <w:b/>
          <w:bCs/>
        </w:rPr>
        <w:t>Creative Thinking</w:t>
      </w:r>
      <w:r w:rsidRPr="00921C47">
        <w:rPr>
          <w:rFonts w:ascii="TH SarabunIT๙" w:hAnsi="TH SarabunIT๙" w:cs="TH SarabunIT๙"/>
          <w:b/>
          <w:bCs/>
          <w:cs/>
        </w:rPr>
        <w:t xml:space="preserve">) 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เป็นความสามารถทางสมองมนุษย์ที่คิดได้กว้างไกล หลายแง่มุม หลายทิศทาง นำไปสู่การคิดประดิษฐ์สิ่งของ และแนวทางการแก้ปัญหาใหม่  ลักษณะการคิดอย่างสร้างสรรค์ มี 4 ลักษณะ ประกอบด้วย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๑. ความคิดริเริ่ม (</w:t>
      </w:r>
      <w:r w:rsidRPr="00921C47">
        <w:rPr>
          <w:rFonts w:ascii="TH SarabunIT๙" w:hAnsi="TH SarabunIT๙" w:cs="TH SarabunIT๙"/>
        </w:rPr>
        <w:t>originality</w:t>
      </w:r>
      <w:r w:rsidRPr="00921C47">
        <w:rPr>
          <w:rFonts w:ascii="TH SarabunIT๙" w:hAnsi="TH SarabunIT๙" w:cs="TH SarabunIT๙"/>
          <w:cs/>
        </w:rPr>
        <w:t xml:space="preserve">) คือ ลักษณะความคิดที่แปลกใหม่ แตกต่างจากความคิดเดิม ประยุกต์ให้เกิดสิ่งใหม่ขึ้น ที่ไม่ซ้ำกับของเดิม ไม่เคยปรากฏมาก่อน  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๒. ความคล่องในการคิด</w:t>
      </w:r>
      <w:r w:rsidRPr="00921C47">
        <w:rPr>
          <w:rFonts w:ascii="TH SarabunIT๙" w:hAnsi="TH SarabunIT๙" w:cs="TH SarabunIT๙"/>
          <w:b/>
          <w:bCs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>(</w:t>
      </w:r>
      <w:r w:rsidRPr="00921C47">
        <w:rPr>
          <w:rFonts w:ascii="TH SarabunIT๙" w:hAnsi="TH SarabunIT๙" w:cs="TH SarabunIT๙"/>
        </w:rPr>
        <w:t>fluency</w:t>
      </w:r>
      <w:r w:rsidRPr="00921C47">
        <w:rPr>
          <w:rFonts w:ascii="TH SarabunIT๙" w:hAnsi="TH SarabunIT๙" w:cs="TH SarabunIT๙"/>
          <w:cs/>
        </w:rPr>
        <w:t>) คือ ความสามารถในการคิดหาคำตอบได้อย่างคล่องแคล่ว รวดเร็ว และมีปริมาณที่มากในเวลาจำกัด  เช่น  ให้ผู้เรียนวาดภาพต่อเติมรูปที่กำหนด ให้ได้มากที่สุด ภายในเวลา 10 นาที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๓. ความยืดหยุ่นในการคิด</w:t>
      </w:r>
      <w:r w:rsidRPr="00921C47">
        <w:rPr>
          <w:rFonts w:ascii="TH SarabunIT๙" w:hAnsi="TH SarabunIT๙" w:cs="TH SarabunIT๙"/>
          <w:b/>
          <w:bCs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>(</w:t>
      </w:r>
      <w:r w:rsidRPr="00921C47">
        <w:rPr>
          <w:rFonts w:ascii="TH SarabunIT๙" w:hAnsi="TH SarabunIT๙" w:cs="TH SarabunIT๙"/>
        </w:rPr>
        <w:t>flexibility</w:t>
      </w:r>
      <w:r w:rsidRPr="00921C47">
        <w:rPr>
          <w:rFonts w:ascii="TH SarabunIT๙" w:hAnsi="TH SarabunIT๙" w:cs="TH SarabunIT๙"/>
          <w:cs/>
        </w:rPr>
        <w:t xml:space="preserve">) คือ ความสามารถในการคิดหาคำตอบได้หลายประเภท </w:t>
      </w:r>
      <w:r w:rsidRPr="00921C47">
        <w:rPr>
          <w:rFonts w:ascii="TH SarabunIT๙" w:hAnsi="TH SarabunIT๙" w:cs="TH SarabunIT๙"/>
          <w:spacing w:val="2"/>
          <w:cs/>
        </w:rPr>
        <w:t>และหลายทิศทาง ดัดแปลงจากสิ่งหนึ่งไปเป็นหลายสิ่งได้  เช่น ให้ผู้เรียนบอกวิธีการนำขวดน้ำพลาสติกที่</w:t>
      </w:r>
      <w:r w:rsidRPr="00921C47">
        <w:rPr>
          <w:rFonts w:ascii="TH SarabunIT๙" w:hAnsi="TH SarabunIT๙" w:cs="TH SarabunIT๙"/>
          <w:cs/>
        </w:rPr>
        <w:t xml:space="preserve">เหลือใช้ นำไปทำอะไรให้เกิดประโยชน์ ได้บ้าง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spacing w:val="-4"/>
          <w:cs/>
        </w:rPr>
        <w:t>๔. ความคิดละเอียดลออ</w:t>
      </w:r>
      <w:r w:rsidRPr="00921C47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Pr="00921C47">
        <w:rPr>
          <w:rFonts w:ascii="TH SarabunIT๙" w:hAnsi="TH SarabunIT๙" w:cs="TH SarabunIT๙"/>
          <w:spacing w:val="-4"/>
          <w:cs/>
        </w:rPr>
        <w:t>(</w:t>
      </w:r>
      <w:r w:rsidRPr="00921C47">
        <w:rPr>
          <w:rFonts w:ascii="TH SarabunIT๙" w:hAnsi="TH SarabunIT๙" w:cs="TH SarabunIT๙"/>
          <w:spacing w:val="-4"/>
        </w:rPr>
        <w:t>elaboration</w:t>
      </w:r>
      <w:r w:rsidRPr="00921C47">
        <w:rPr>
          <w:rFonts w:ascii="TH SarabunIT๙" w:hAnsi="TH SarabunIT๙" w:cs="TH SarabunIT๙"/>
          <w:spacing w:val="-4"/>
          <w:cs/>
        </w:rPr>
        <w:t>) คือ ความคิดในรายละเอียดเพื่อตกแต่ง หรือขยายความคิดหลัก</w:t>
      </w:r>
      <w:r w:rsidRPr="00921C47">
        <w:rPr>
          <w:rFonts w:ascii="TH SarabunIT๙" w:hAnsi="TH SarabunIT๙" w:cs="TH SarabunIT๙"/>
          <w:cs/>
        </w:rPr>
        <w:t>ให้สมบูรณ์ยิ่งขึ้น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ความปลอดภัยในการทำงาน 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olor w:val="000000"/>
          <w:spacing w:val="-4"/>
          <w:cs/>
        </w:rPr>
        <w:t>เป็นการใช้อุปกรณ์ เครื่องมือในการทำงานเพื่อสร้างชิ้นงานอย่างปลอดภัย และเลือกใช้ให้เหมาะสม</w:t>
      </w:r>
      <w:r w:rsidRPr="00921C47">
        <w:rPr>
          <w:rFonts w:ascii="TH SarabunIT๙" w:hAnsi="TH SarabunIT๙" w:cs="TH SarabunIT๙"/>
          <w:color w:val="000000"/>
          <w:cs/>
        </w:rPr>
        <w:t>กับประเภทและลักษณะการใช้งานของอุปกรณ์และเครื่องมือนั้น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เทคโนโลยี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 xml:space="preserve">เป็นการนำความรู้ ทักษะและทรัพยากรมาสร้างสิ่งของเครื่องใช้ หรือวิธีการโดยผ่านกระบวนการ เพื่อแก้ปัญหาสนองความต้องการ หรือเพิ่มความสามารถในการทำงานของมนุษย์ 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 w:hint="cs"/>
          <w:color w:val="000000"/>
          <w: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เทคโนโลยีที่ยั่งยืน  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  <w:cs/>
        </w:rPr>
      </w:pPr>
      <w:r w:rsidRPr="00921C47">
        <w:rPr>
          <w:rFonts w:ascii="TH SarabunIT๙" w:hAnsi="TH SarabunIT๙" w:cs="TH SarabunIT๙"/>
          <w:color w:val="000000"/>
          <w:cs/>
        </w:rPr>
        <w:t>เป็นเทคโนโลยีที่ใช้เพื่อตอบสนองความต้องการของมนุษย์ในปัจจุบันโดยไม่ทำให้ประชาชน   รุ่นต่อไปในอนาคตต้องประนีประนอม ยอมลดความสามารถของเขาในการที่จะสนองความต้องการ     ของเขาเอง โดยคำนึงถึงผลกระทบต่อสังคม สิ่งแวดล้อม และเศรษฐกิจ</w:t>
      </w: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เทคโนโลยีสะอาด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 xml:space="preserve">เป็นกระบวนการ หรือวิธีการ ที่นำมาใช้พัฒนา เปลี่ยนแปลง ปรับปรุง ผลิตภัณฑ์  วิธีการ กระบวนการ  หรือการบริการ อย่างต่อเนื่อง  เพื่อให้เกิดผลกระทบ หรือความเสี่ยงต่อมนุษย์                   และสิ่งแวดล้อมน้อยที่สุด โดยใช้เครื่องมือ เช่น </w:t>
      </w:r>
      <w:r w:rsidRPr="00921C47">
        <w:rPr>
          <w:rFonts w:ascii="TH SarabunIT๙" w:hAnsi="TH SarabunIT๙" w:cs="TH SarabunIT๙"/>
          <w:color w:val="000000"/>
        </w:rPr>
        <w:t xml:space="preserve">4R </w:t>
      </w:r>
      <w:r w:rsidRPr="00921C47">
        <w:rPr>
          <w:rFonts w:ascii="TH SarabunIT๙" w:hAnsi="TH SarabunIT๙" w:cs="TH SarabunIT๙"/>
          <w:color w:val="000000"/>
          <w:cs/>
        </w:rPr>
        <w:t>(</w:t>
      </w:r>
      <w:r w:rsidRPr="00921C47">
        <w:rPr>
          <w:rFonts w:ascii="TH SarabunIT๙" w:hAnsi="TH SarabunIT๙" w:cs="TH SarabunIT๙"/>
          <w:color w:val="000000"/>
        </w:rPr>
        <w:t>reuse, repair, reduce, recycle</w:t>
      </w:r>
      <w:r w:rsidRPr="00921C47">
        <w:rPr>
          <w:rFonts w:ascii="TH SarabunIT๙" w:hAnsi="TH SarabunIT๙" w:cs="TH SarabunIT๙"/>
          <w:color w:val="000000"/>
          <w:cs/>
        </w:rPr>
        <w:t xml:space="preserve">) เป็นต้น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 w:hint="cs"/>
          <w:color w:val="000000"/>
          <w: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แบบจำลอง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เป็นแบบหรือวัตถุสามมิติที่จำลองรูปแบบ รายละเอียด วิธีการ ตามแนวคิดที่ได้ออกแบบไว้      เพื่อนำเสนอรูปแบบของชิ้นงานหรือรูปแบบของวิธีการ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lastRenderedPageBreak/>
        <w:t>แผนที่ความคิด (</w:t>
      </w:r>
      <w:r w:rsidRPr="00921C47">
        <w:rPr>
          <w:rFonts w:ascii="TH SarabunIT๙" w:hAnsi="TH SarabunIT๙" w:cs="TH SarabunIT๙"/>
          <w:b/>
          <w:bCs/>
          <w:color w:val="000000"/>
        </w:rPr>
        <w:t>Concept Mapping</w:t>
      </w: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)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b/>
          <w:bCs/>
          <w:color w:val="333333"/>
        </w:rPr>
      </w:pPr>
      <w:r w:rsidRPr="00921C47">
        <w:rPr>
          <w:rFonts w:ascii="TH SarabunIT๙" w:hAnsi="TH SarabunIT๙" w:cs="TH SarabunIT๙"/>
          <w:color w:val="000000"/>
          <w:spacing w:val="4"/>
          <w:cs/>
        </w:rPr>
        <w:t>เป็น</w:t>
      </w:r>
      <w:r w:rsidRPr="00921C47">
        <w:rPr>
          <w:rFonts w:ascii="TH SarabunIT๙" w:hAnsi="TH SarabunIT๙" w:cs="TH SarabunIT๙"/>
          <w:spacing w:val="4"/>
          <w:cs/>
        </w:rPr>
        <w:t>การถ่ายทอดความคิดหรือข้อมูลต่าง ๆ ในภาพรวม เพื่อแสดงการเชื่อมโยงข้อมูลเกี่ยวกับเรื่อง</w:t>
      </w:r>
      <w:r w:rsidRPr="00921C47">
        <w:rPr>
          <w:rFonts w:ascii="TH SarabunIT๙" w:hAnsi="TH SarabunIT๙" w:cs="TH SarabunIT๙"/>
          <w:cs/>
        </w:rPr>
        <w:t xml:space="preserve">ใดเรื่องหนึ่งระหว่างความคิดหลัก ความคิดรอง และความคิดย่อยที่เกี่ยวข้องสัมพันธ์กัน โดยนำเสนอเป็นข้อความ สัญลักษณ์ หรือภาพ  โดยใช้ สี  และเส้น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b/>
          <w:bCs/>
          <w:color w:val="333333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ภาพฉาย   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เป็นภาพแสดงรายละเอียดของแนวคิดในการแก้ปัญหาหรือสนองความต้องการ  ประกอบด้วย ภาพด้านหน้า ภาพด้านข้าง และภาพด้านบน แสดงขนาด และหน่วยในการวัด  เพื่อสามารถนำไปสร้างแบบจำลอง หรือชิ้นงานได้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ภาพร่าง 2 มิติ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เป็นภาพที่ประกอบด้วย ด้านกว้าง  และ ด้านยาว เพื่อนำเสนอแนวคิดของการแก้ปัญหา  หรือสนองความต้องการ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 w:hint="cs"/>
          <w:color w:val="000000"/>
          <w: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ภาพร่าง 3 มิติ 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921C47">
        <w:rPr>
          <w:rFonts w:ascii="TH SarabunIT๙" w:hAnsi="TH SarabunIT๙" w:cs="TH SarabunIT๙"/>
          <w:color w:val="000000"/>
          <w:cs/>
        </w:rPr>
        <w:t>เป็นภาพที่ประกอบด้วย ด้านกว้าง  ด้านยาว และด้านสูง เพื่อนำเสนอแนวคิดของการแก้ปัญหา  หรือสนองความต้องการ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ออกแบบและสร้าง   </w:t>
      </w:r>
    </w:p>
    <w:p w:rsidR="003F5D62" w:rsidRPr="00921C47" w:rsidRDefault="003F5D62" w:rsidP="0085704E">
      <w:pPr>
        <w:ind w:firstLine="720"/>
        <w:jc w:val="thaiDistribute"/>
        <w:rPr>
          <w:rFonts w:ascii="TH SarabunIT๙" w:hAnsi="TH SarabunIT๙" w:cs="TH SarabunIT๙"/>
          <w:color w:val="000000"/>
          <w:cs/>
        </w:rPr>
      </w:pPr>
      <w:r w:rsidRPr="00921C47">
        <w:rPr>
          <w:rFonts w:ascii="TH SarabunIT๙" w:hAnsi="TH SarabunIT๙" w:cs="TH SarabunIT๙"/>
          <w:color w:val="000000"/>
          <w:cs/>
        </w:rPr>
        <w:t>หรือออกแบบและปฏิบัติการ หมายถึง ขั้นตอนการลำดับความคิดเพื่อสร้างแนวทางการแก้ปัญหาหรือสนองความต้องการและถ่ายทอดความคิดเป็นภาพที่มีรายละเอียด เพื่อนำไปสร้างในกระบวนการเทคโนโลยี โดยเป็นขั้นตอนที่ให้มีการออกแบบก่อนการสร้างชิ้นงาน</w:t>
      </w:r>
    </w:p>
    <w:p w:rsidR="003F5D62" w:rsidRPr="00921C47" w:rsidRDefault="003F5D62" w:rsidP="0085704E">
      <w:pPr>
        <w:tabs>
          <w:tab w:val="left" w:pos="1600"/>
          <w:tab w:val="left" w:pos="8428"/>
        </w:tabs>
        <w:spacing w:after="120"/>
        <w:ind w:left="1598" w:hanging="1598"/>
        <w:jc w:val="thaiDistribute"/>
        <w:rPr>
          <w:rFonts w:ascii="TH SarabunIT๙" w:hAnsi="TH SarabunIT๙" w:cs="TH SarabunIT๙"/>
          <w:b/>
          <w:bCs/>
        </w:rPr>
      </w:pPr>
    </w:p>
    <w:p w:rsidR="003F5D62" w:rsidRDefault="003F5D62" w:rsidP="0085704E">
      <w:pPr>
        <w:tabs>
          <w:tab w:val="left" w:pos="1600"/>
          <w:tab w:val="left" w:pos="8428"/>
        </w:tabs>
        <w:spacing w:after="120"/>
        <w:ind w:left="1598" w:hanging="159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๓    เทคโนโลยีสารสนเทศและการสื่อสาร</w:t>
      </w:r>
    </w:p>
    <w:p w:rsidR="0085704E" w:rsidRPr="00921C47" w:rsidRDefault="0085704E" w:rsidP="0085704E">
      <w:pPr>
        <w:tabs>
          <w:tab w:val="left" w:pos="1600"/>
          <w:tab w:val="left" w:pos="8428"/>
        </w:tabs>
        <w:spacing w:after="120"/>
        <w:ind w:left="1598" w:hanging="1598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กระบวนการเทคโนโลยีสารสนเทศ</w:t>
      </w:r>
    </w:p>
    <w:p w:rsidR="003F5D62" w:rsidRDefault="003F5D62" w:rsidP="0085704E">
      <w:pPr>
        <w:ind w:firstLine="709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  <w:cs/>
        </w:rPr>
        <w:tab/>
        <w:t xml:space="preserve">เป็นกระบวนการที่เกี่ยวข้องกับการรวบรวม การตรวจสอบความถูกต้อง การจัดเก็บ การจัดการ การกระทำกับข้อมูลข่าวสาร โดยใช้อุปกรณ์คอมพิวเตอร์  และอุปกรณ์สำนักงานต่างๆ ในการปฏิบัติงานเพื่อให้ได้สารสนเทศหรือความรู้ที่นำมาใช้ในการตัดสินใจหรือเป็นประโยชน์ต่อการดำเนินชีวิต </w:t>
      </w:r>
    </w:p>
    <w:p w:rsidR="0085704E" w:rsidRPr="00921C47" w:rsidRDefault="0085704E" w:rsidP="0085704E">
      <w:pPr>
        <w:ind w:firstLine="709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ข้อมูล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ข้อเท็จจริงหรือเหตุการณ์ที่เกี่ยวข้องกับสิ่งต่างๆ เช่น คน สัตว์ สิ่งของ สถานที่ ฯลฯ โดยอยู่ในรูปแบบที่เหมาะสมต่อการสื่อสาร การแปลความหมาย  การประมวลผลและการใช้งาน   ข้อมูลอาจเป็นตัวเลข ตัวอักขระ หรือสัญลักษณ์ใด</w:t>
      </w:r>
    </w:p>
    <w:p w:rsidR="0085704E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เครือข่ายคอมพิวเตอร์</w:t>
      </w:r>
    </w:p>
    <w:p w:rsidR="003F5D62" w:rsidRDefault="003F5D62" w:rsidP="0085704E">
      <w:pPr>
        <w:ind w:firstLine="709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  <w:t>การเชื่อมโยงระหว่างคอมพิวเตอร์ตั้งแต่ 2 เครื่องขึ้นไป เพื่อให้สามารถถ่ายโอนข้อมูลอิเล็กทรอนิกส์ระหว่างกัน</w:t>
      </w:r>
    </w:p>
    <w:p w:rsidR="0085704E" w:rsidRPr="00921C47" w:rsidRDefault="0085704E" w:rsidP="0085704E">
      <w:pPr>
        <w:ind w:firstLine="709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ซอฟต์แวร์ 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ชุดคำสั่งหรือโปรแกรมที่เขียนขึ้นด้วยภาษาคอมพิวเตอร์อย่างมีลำดับขั้นตอน เพื่อให้เครื่องคอมพิวเตอร์ทำงาน  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ซอฟต์แวร์ประยุกต์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เป็นซอฟต์แวร์ที่เขียนขึ้นเพื่ออำนวยความสะดวกให้กับผู้ใช้ โดยสามารถนำไปใช้กับงาน                ด้านต่างๆ ที่ทำอยู่เป็นประจำได้อย่างรวดเร็ว  เช่น ซอฟต์แวร์ประมวลคำ ซอฟต์แวร์ตารางการทำงาน ซอฟต์แวร์จัดการฐานข้อมูล   ซอฟต์แวร์นำเสนอ   และซอฟต์แวร์ของระบบงานธนาคาร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ซอฟต์แวร์ระบบ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เป็นซอฟต์แวร์ที่ใช้ในการจัดการควบคุมการทำงานร่วมกันของระบบการทำงาน                       ของเครื่องคอมพิวเตอร์ให้ทำงานร่วมกับอุปกรณ์ต่างๆ ในระบบคอมพิวเตอร์ เช่น การจัดการด้านอุปกรณ์รับเข้าข้อมูล และแสดงผล การแสดงผลลัพธ์บนจอภาพ การนำผลลัพธ์ที่ได้ไปแสดงทางเครื่องพิมพ์      การบันทึกข้อมูลเก็บไว้ในหน่วยความจำรอง 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เทคโนโลยีสารสนเทศและการสื่อสาร</w:t>
      </w:r>
    </w:p>
    <w:p w:rsidR="003F5D62" w:rsidRPr="00921C47" w:rsidRDefault="003F5D62" w:rsidP="0085704E">
      <w:pPr>
        <w:pStyle w:val="a8"/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เทคโนโลยีสารสนเทศและการสื่อสาร หมายถึง การนำวิทยาการที่ก้าวหน้าทางด้านคอมพิวเตอร์และการสื่อสารมาสร้างมูลค่าเพิ่มให้กับสารสนเทศ ทำให้สารสนเทศมีประโยชน์และใช้งานได้กว้างขวางมากขึ้น เทคโนโลยีสารสนเทศรวมถึงการใช้เทคโนโลยีด้านต่างๆ ในการรวบรวม จัดเก็บ ใช้งาน ส่งต่อ หรือสื่อสารระหว่างกัน เทคโนโลยีสารสนเทศและการสื่อสารเกี่ยวข้องโดยตรงกับ 2 สิ่ง คือ</w:t>
      </w:r>
    </w:p>
    <w:p w:rsidR="003F5D62" w:rsidRPr="00921C47" w:rsidRDefault="003F5D62" w:rsidP="0085704E">
      <w:pPr>
        <w:pStyle w:val="a8"/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1) เครื่องมือเครื่องใช้ในการจัดการสารสนเทศ เช่นเครื่องคอมพิวเตอร์ อุปกรณ์รอบข้าง และอุปกรณ์สื่อสารและโทรคมนาคม </w:t>
      </w:r>
    </w:p>
    <w:p w:rsidR="003F5D62" w:rsidRDefault="003F5D62" w:rsidP="0085704E">
      <w:pPr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          2) ขั้นตอนวิธีการดำเนินการซึ่งเกี่ยวข้องกับซอฟต์แวร์ ข้อมูล บุคลากร และกรรมวิธีการดำเนินงานเพื่อให้ข้อมูลนั้นเกิดประโยชน์มากที่สุด</w:t>
      </w:r>
      <w:r w:rsidRPr="00921C47">
        <w:rPr>
          <w:rFonts w:ascii="TH SarabunIT๙" w:hAnsi="TH SarabunIT๙" w:cs="TH SarabunIT๙"/>
        </w:rPr>
        <w:tab/>
      </w:r>
    </w:p>
    <w:p w:rsidR="0085704E" w:rsidRPr="00921C47" w:rsidRDefault="0085704E" w:rsidP="0085704E">
      <w:pPr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โปรแกรมอรรถประโยชน์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เป็นโปรแกรมที่ช่วยเสริมการทำงานของคอมพิวเตอร์ หรือช่วยโปรแกรมใช้งานอื่นๆ ให้มีความสามารถใช้งานได้สะดวกและรวดเร็วมากยิ่งขึ้น นอกจากนี้บางโปรแกรมยังออกแบบมาเพื่อช่วยจัดการกับทรัพยากรของเครื่องคอมพิวเตอร์ให้มีประสิทธิภาพมากขึ้น เช่น จัดการหน่วยความจำ จัดการเนื้อที่ในการเก็บข้อมูล ช่วยทำสำเนาและค้นคืนข้อมูล ช่วยซ่อมการชำรุดของหน่วยเก็บข้อมูล ช่วยค้นหาป้องกัน  และกำจัดไวรัส  </w:t>
      </w:r>
    </w:p>
    <w:p w:rsidR="0085704E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โพรโตคอล</w:t>
      </w:r>
    </w:p>
    <w:p w:rsidR="003F5D62" w:rsidRDefault="003F5D62" w:rsidP="0085704E">
      <w:pPr>
        <w:ind w:firstLine="709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</w:rPr>
        <w:tab/>
      </w:r>
      <w:r w:rsidRPr="00921C47">
        <w:rPr>
          <w:rFonts w:ascii="TH SarabunIT๙" w:hAnsi="TH SarabunIT๙" w:cs="TH SarabunIT๙"/>
          <w:cs/>
        </w:rPr>
        <w:t xml:space="preserve">ข้อกำหนด ระเบียบ พิธีการ ขั้นตอนปฏิบัติที่ใช้ควบคุมการสื่อสารข้อมูลในเครือข่าย                      เครื่องคอมพิวเตอร์หรืออุปกรณ์เครือข่ายที่ใช้โพรโตคอลชนิดเดียวกัน   จึงจะสามารถติดต่อและส่งข้อมูลระหว่างกันได้ </w:t>
      </w:r>
    </w:p>
    <w:p w:rsidR="0085704E" w:rsidRPr="00921C47" w:rsidRDefault="0085704E" w:rsidP="0085704E">
      <w:pPr>
        <w:ind w:firstLine="709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pStyle w:val="a8"/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สารสนเทศ </w:t>
      </w:r>
    </w:p>
    <w:p w:rsidR="003F5D62" w:rsidRDefault="003F5D62" w:rsidP="0085704E">
      <w:pPr>
        <w:pStyle w:val="a8"/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ข้อมูลที่เป็นเรื่องเกี่ยวข้องกับความจริงของคน สัตว์ สิ่งของ ทั้งที่เป็นรูปธรรมและนามธรรม                 ที่ได้รับการจัดเก็บรวบรวม ประมวลผล เรียกค้น และสื่อสารระหว่างกัน นำมาใช้ให้เกิดประโยชน์ได้ </w:t>
      </w:r>
    </w:p>
    <w:p w:rsidR="0085704E" w:rsidRPr="00921C47" w:rsidRDefault="0085704E" w:rsidP="0085704E">
      <w:pPr>
        <w:pStyle w:val="a8"/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ระบบสารสนเทศ</w:t>
      </w:r>
    </w:p>
    <w:p w:rsidR="003F5D62" w:rsidRDefault="003F5D62" w:rsidP="0085704E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เป็นระบบสนับสนุนการบริหารงาน  การจัดการ  และการปฏิบัติการทั้งในระดับบุคคล  ระดับกลุ่มหรือระดับองค์กร เพื่อช่วยให้การทำงานมีประสิทธิภาพมากยิ่งขึ้น โดยใช้องค์ประกอบของระบบสารสนเทศในการดำเนินการ</w:t>
      </w:r>
    </w:p>
    <w:p w:rsidR="0085704E" w:rsidRPr="00921C47" w:rsidRDefault="0085704E" w:rsidP="0085704E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Default="003F5D62" w:rsidP="0085704E">
      <w:pPr>
        <w:tabs>
          <w:tab w:val="left" w:pos="8428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๔    การอาชีพ</w:t>
      </w:r>
    </w:p>
    <w:p w:rsidR="0085704E" w:rsidRPr="00921C47" w:rsidRDefault="0085704E" w:rsidP="0085704E">
      <w:pPr>
        <w:tabs>
          <w:tab w:val="left" w:pos="8428"/>
        </w:tabs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การจำลองอาชีพ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ab/>
      </w:r>
      <w:r w:rsidRPr="00921C47">
        <w:rPr>
          <w:rFonts w:ascii="TH SarabunIT๙" w:hAnsi="TH SarabunIT๙" w:cs="TH SarabunIT๙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มีทักษะการทำงานอาชีพ  เห็นคุณค่าของงานอาชีพสุจริต  และเห็นแนวทางในการประกอบอาชีพ  เช่น การจัดนิทรรศการ  บทบาทสมมติ  ฯลฯ</w:t>
      </w:r>
    </w:p>
    <w:p w:rsidR="0085704E" w:rsidRPr="00921C47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การประเมินทางเลือกอาชีพ  </w:t>
      </w:r>
    </w:p>
    <w:p w:rsidR="003F5D62" w:rsidRDefault="003F5D62" w:rsidP="0085704E">
      <w:pPr>
        <w:ind w:firstLine="634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>เป็นการรู้จักตนเองด้านความรู้  ความสามารถ</w:t>
      </w:r>
      <w:r w:rsidRPr="00921C47">
        <w:rPr>
          <w:rFonts w:ascii="TH SarabunIT๙" w:hAnsi="TH SarabunIT๙" w:cs="TH SarabunIT๙"/>
          <w:b/>
          <w:bCs/>
          <w:cs/>
        </w:rPr>
        <w:t xml:space="preserve">   </w:t>
      </w:r>
      <w:r w:rsidRPr="00921C47">
        <w:rPr>
          <w:rFonts w:ascii="TH SarabunIT๙" w:hAnsi="TH SarabunIT๙" w:cs="TH SarabunIT๙"/>
          <w:cs/>
        </w:rPr>
        <w:t>ทัศนคติ  ศักยภาพ  วิสัยทัศน์ แนวโน้ม                  ด้านอาชีพที่ต้องการของตลาดแรงงาน  ที่เหมาะสมกับความสนใจ  ความถนัด และทักษะทางด้านอาชีพ              ก่อนตัดสินใจเลือกอาชีพ</w:t>
      </w:r>
      <w:r w:rsidRPr="00921C47">
        <w:rPr>
          <w:rFonts w:ascii="TH SarabunIT๙" w:hAnsi="TH SarabunIT๙" w:cs="TH SarabunIT๙"/>
          <w:b/>
          <w:bCs/>
        </w:rPr>
        <w:tab/>
      </w:r>
    </w:p>
    <w:p w:rsidR="0085704E" w:rsidRPr="00921C47" w:rsidRDefault="0085704E" w:rsidP="0085704E">
      <w:pPr>
        <w:ind w:firstLine="634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การอาชีพ 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ab/>
      </w:r>
      <w:r w:rsidRPr="00921C47">
        <w:rPr>
          <w:rFonts w:ascii="TH SarabunIT๙" w:hAnsi="TH SarabunIT๙" w:cs="TH SarabunIT๙"/>
          <w:cs/>
        </w:rPr>
        <w:t>เป็นสาระที่เกี่ยวข้องกับทักษะที่จำเป็นต่ออาชีพ</w:t>
      </w:r>
      <w:r w:rsidRPr="00921C47">
        <w:rPr>
          <w:rFonts w:ascii="TH SarabunIT๙" w:hAnsi="TH SarabunIT๙" w:cs="TH SarabunIT๙"/>
          <w:b/>
          <w:bCs/>
          <w:cs/>
        </w:rPr>
        <w:t xml:space="preserve">  </w:t>
      </w:r>
      <w:r w:rsidRPr="00921C47">
        <w:rPr>
          <w:rFonts w:ascii="TH SarabunIT๙" w:hAnsi="TH SarabunIT๙" w:cs="TH SarabunIT๙"/>
          <w:cs/>
        </w:rPr>
        <w:t>เห็นความสำคัญของคุณธรรม  จริยธรรม            และเจตคติที่ดีต่ออาชีพ  ใช้เทคโนโลยีได้เหมาะสม  เห็นคุณค่าของอาชีพสุจริต และเห็นแนวทาง                 ในการประกอบอาชีพ</w:t>
      </w:r>
    </w:p>
    <w:p w:rsidR="0085704E" w:rsidRPr="00921C47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ทักษะที่จำเป็นต่ออาชีพ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  <w:t>ประกอบด้วย   ทักษะกระบวนการทำงาน  ทักษะการจัดการ  ทักษะกระบวนการแก้ปัญหา   ทักษะการทำงานร่วมกัน  และทักษะการแสวงหาความรู้</w:t>
      </w:r>
    </w:p>
    <w:p w:rsidR="0085704E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85704E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85704E" w:rsidRPr="00921C47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 xml:space="preserve">ประสบการณ์ในอาชีพ    </w:t>
      </w:r>
    </w:p>
    <w:p w:rsidR="003F5D62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ab/>
      </w:r>
      <w:r w:rsidRPr="00921C47">
        <w:rPr>
          <w:rFonts w:ascii="TH SarabunIT๙" w:hAnsi="TH SarabunIT๙" w:cs="TH SarabunIT๙"/>
          <w:cs/>
        </w:rPr>
        <w:t>เป็นการจัดให้ผู้เรียนได้เรียนรู้   ได้เห็น  และได้ฝึกปฏิบัติกิจกรรมที่เกี่ยวกับอาชีพ ที่ตนเองถนัดและสนใจ</w:t>
      </w:r>
    </w:p>
    <w:p w:rsidR="0085704E" w:rsidRPr="00921C47" w:rsidRDefault="0085704E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spacing w:after="120"/>
        <w:ind w:right="5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สถานการณ์แรงงาน</w:t>
      </w:r>
      <w:r w:rsidRPr="00921C47">
        <w:rPr>
          <w:rFonts w:ascii="TH SarabunIT๙" w:hAnsi="TH SarabunIT๙" w:cs="TH SarabunIT๙"/>
          <w:cs/>
        </w:rPr>
        <w:t xml:space="preserve">  </w:t>
      </w:r>
    </w:p>
    <w:p w:rsidR="003F5D62" w:rsidRPr="00921C47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ab/>
      </w:r>
      <w:bookmarkStart w:id="0" w:name="_GoBack"/>
      <w:bookmarkEnd w:id="0"/>
      <w:r w:rsidRPr="00921C47">
        <w:rPr>
          <w:rFonts w:ascii="TH SarabunIT๙" w:hAnsi="TH SarabunIT๙" w:cs="TH SarabunIT๙"/>
          <w:cs/>
        </w:rPr>
        <w:t>ประกอบด้วย  การมีงานทำ  การจ้างงาน  การคุ้มครองแรงงาน และการประกันสังคม  ทั้งในปัจจุบันและอนาคต</w:t>
      </w:r>
    </w:p>
    <w:p w:rsidR="003F5D62" w:rsidRPr="00921C47" w:rsidRDefault="003F5D62" w:rsidP="0085704E">
      <w:pPr>
        <w:tabs>
          <w:tab w:val="left" w:pos="800"/>
        </w:tabs>
        <w:ind w:right="62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85704E">
      <w:pPr>
        <w:tabs>
          <w:tab w:val="left" w:pos="800"/>
        </w:tabs>
        <w:jc w:val="thaiDistribute"/>
        <w:rPr>
          <w:rFonts w:ascii="TH SarabunIT๙" w:hAnsi="TH SarabunIT๙" w:cs="TH SarabunIT๙"/>
          <w:b/>
          <w:bCs/>
        </w:rPr>
      </w:pPr>
    </w:p>
    <w:sectPr w:rsidR="003F5D62" w:rsidRPr="00921C47" w:rsidSect="00B82304">
      <w:headerReference w:type="even" r:id="rId7"/>
      <w:headerReference w:type="default" r:id="rId8"/>
      <w:headerReference w:type="first" r:id="rId9"/>
      <w:pgSz w:w="11906" w:h="16838"/>
      <w:pgMar w:top="1440" w:right="1440" w:bottom="1152" w:left="1872" w:header="706" w:footer="706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CC3" w:rsidRDefault="00F55CC3">
      <w:r>
        <w:separator/>
      </w:r>
    </w:p>
  </w:endnote>
  <w:endnote w:type="continuationSeparator" w:id="0">
    <w:p w:rsidR="00F55CC3" w:rsidRDefault="00F5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CC3" w:rsidRDefault="00F55CC3">
      <w:r>
        <w:separator/>
      </w:r>
    </w:p>
  </w:footnote>
  <w:footnote w:type="continuationSeparator" w:id="0">
    <w:p w:rsidR="00F55CC3" w:rsidRDefault="00F5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5C" w:rsidRDefault="00B1725C" w:rsidP="003F5D6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39</w:t>
    </w:r>
    <w:r>
      <w:rPr>
        <w:rStyle w:val="a6"/>
      </w:rPr>
      <w:fldChar w:fldCharType="end"/>
    </w:r>
  </w:p>
  <w:p w:rsidR="00B1725C" w:rsidRDefault="00B1725C" w:rsidP="003F5D6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718417977"/>
      <w:docPartObj>
        <w:docPartGallery w:val="Page Numbers (Top of Page)"/>
        <w:docPartUnique/>
      </w:docPartObj>
    </w:sdtPr>
    <w:sdtContent>
      <w:p w:rsidR="00B1725C" w:rsidRPr="003D7140" w:rsidRDefault="00B1725C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D714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D7140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D7140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D7140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D714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5704E" w:rsidRPr="0085704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</w:t>
        </w:r>
        <w:r w:rsidRPr="003D714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1725C" w:rsidRPr="003D7140" w:rsidRDefault="00B1725C" w:rsidP="003F5D62">
    <w:pPr>
      <w:pStyle w:val="a4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217664725"/>
      <w:docPartObj>
        <w:docPartGallery w:val="Page Numbers (Top of Page)"/>
        <w:docPartUnique/>
      </w:docPartObj>
    </w:sdtPr>
    <w:sdtContent>
      <w:p w:rsidR="00B1725C" w:rsidRPr="00D07D3C" w:rsidRDefault="00B1725C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07D3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07D3C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D07D3C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D07D3C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D07D3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D62B1" w:rsidRPr="005D62B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</w:t>
        </w:r>
        <w:r w:rsidRPr="00D07D3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1725C" w:rsidRPr="00D07D3C" w:rsidRDefault="00B1725C">
    <w:pPr>
      <w:pStyle w:val="a4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63F"/>
    <w:multiLevelType w:val="hybridMultilevel"/>
    <w:tmpl w:val="981E5C48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67673"/>
    <w:multiLevelType w:val="hybridMultilevel"/>
    <w:tmpl w:val="71CE9098"/>
    <w:lvl w:ilvl="0" w:tplc="9FA040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65E86"/>
    <w:multiLevelType w:val="hybridMultilevel"/>
    <w:tmpl w:val="FBC07A24"/>
    <w:lvl w:ilvl="0" w:tplc="4AE825CC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0E503D79"/>
    <w:multiLevelType w:val="hybridMultilevel"/>
    <w:tmpl w:val="F0741D0A"/>
    <w:lvl w:ilvl="0" w:tplc="FB7425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4" w15:restartNumberingAfterBreak="0">
    <w:nsid w:val="0F0A2EA5"/>
    <w:multiLevelType w:val="hybridMultilevel"/>
    <w:tmpl w:val="465466DE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A5965"/>
    <w:multiLevelType w:val="hybridMultilevel"/>
    <w:tmpl w:val="35FC76D6"/>
    <w:lvl w:ilvl="0" w:tplc="D66C721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57E1F1E"/>
    <w:multiLevelType w:val="hybridMultilevel"/>
    <w:tmpl w:val="DCECC232"/>
    <w:lvl w:ilvl="0" w:tplc="FCD87E74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F8421D"/>
    <w:multiLevelType w:val="hybridMultilevel"/>
    <w:tmpl w:val="3B9C5E64"/>
    <w:lvl w:ilvl="0" w:tplc="9E603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9ABEFF46">
      <w:start w:val="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1267B"/>
    <w:multiLevelType w:val="multilevel"/>
    <w:tmpl w:val="71CE90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B5D4C02"/>
    <w:multiLevelType w:val="hybridMultilevel"/>
    <w:tmpl w:val="75722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B4B56"/>
    <w:multiLevelType w:val="hybridMultilevel"/>
    <w:tmpl w:val="EBA2441E"/>
    <w:lvl w:ilvl="0" w:tplc="2332909A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8F7561"/>
    <w:multiLevelType w:val="hybridMultilevel"/>
    <w:tmpl w:val="77CC7256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F9508D"/>
    <w:multiLevelType w:val="multilevel"/>
    <w:tmpl w:val="E6F04AAC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F83664A"/>
    <w:multiLevelType w:val="hybridMultilevel"/>
    <w:tmpl w:val="D9461124"/>
    <w:lvl w:ilvl="0" w:tplc="44B426A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524"/>
    <w:multiLevelType w:val="hybridMultilevel"/>
    <w:tmpl w:val="40E02C8C"/>
    <w:lvl w:ilvl="0" w:tplc="2332909A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C93ECD"/>
    <w:multiLevelType w:val="hybridMultilevel"/>
    <w:tmpl w:val="0F2ECD5A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6B1C0C"/>
    <w:multiLevelType w:val="hybridMultilevel"/>
    <w:tmpl w:val="5B58A5C0"/>
    <w:lvl w:ilvl="0" w:tplc="2332909A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4AE4950E">
      <w:start w:val="1"/>
      <w:numFmt w:val="decimal"/>
      <w:lvlText w:val="%2."/>
      <w:lvlJc w:val="left"/>
      <w:pPr>
        <w:tabs>
          <w:tab w:val="num" w:pos="2715"/>
        </w:tabs>
        <w:ind w:left="2715" w:hanging="9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DC27A27"/>
    <w:multiLevelType w:val="hybridMultilevel"/>
    <w:tmpl w:val="F058EE3E"/>
    <w:lvl w:ilvl="0" w:tplc="4AE825CC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410758A7"/>
    <w:multiLevelType w:val="hybridMultilevel"/>
    <w:tmpl w:val="A434FBCC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1855944"/>
    <w:multiLevelType w:val="hybridMultilevel"/>
    <w:tmpl w:val="9222C3C2"/>
    <w:lvl w:ilvl="0" w:tplc="923C8018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419C3FB5"/>
    <w:multiLevelType w:val="hybridMultilevel"/>
    <w:tmpl w:val="63842B0C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260908"/>
    <w:multiLevelType w:val="hybridMultilevel"/>
    <w:tmpl w:val="2E04BF6C"/>
    <w:lvl w:ilvl="0" w:tplc="4D46DAF6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466F3D"/>
    <w:multiLevelType w:val="hybridMultilevel"/>
    <w:tmpl w:val="8634D802"/>
    <w:lvl w:ilvl="0" w:tplc="92C2C09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D0F1B"/>
    <w:multiLevelType w:val="hybridMultilevel"/>
    <w:tmpl w:val="73424B6E"/>
    <w:lvl w:ilvl="0" w:tplc="51A2220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25F67"/>
    <w:multiLevelType w:val="hybridMultilevel"/>
    <w:tmpl w:val="116CC250"/>
    <w:lvl w:ilvl="0" w:tplc="FB7425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90854B9"/>
    <w:multiLevelType w:val="hybridMultilevel"/>
    <w:tmpl w:val="F1A86A44"/>
    <w:lvl w:ilvl="0" w:tplc="6F70AD7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CB00A7F"/>
    <w:multiLevelType w:val="hybridMultilevel"/>
    <w:tmpl w:val="D47077BA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C678C8"/>
    <w:multiLevelType w:val="hybridMultilevel"/>
    <w:tmpl w:val="D1C4D4FE"/>
    <w:lvl w:ilvl="0" w:tplc="4E929A1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F37EDC"/>
    <w:multiLevelType w:val="hybridMultilevel"/>
    <w:tmpl w:val="21065D7A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CD87E74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3511C"/>
    <w:multiLevelType w:val="hybridMultilevel"/>
    <w:tmpl w:val="94B8CF9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A97431A"/>
    <w:multiLevelType w:val="hybridMultilevel"/>
    <w:tmpl w:val="081A285C"/>
    <w:lvl w:ilvl="0" w:tplc="6C5CA4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5"/>
  </w:num>
  <w:num w:numId="2">
    <w:abstractNumId w:val="3"/>
  </w:num>
  <w:num w:numId="3">
    <w:abstractNumId w:val="24"/>
  </w:num>
  <w:num w:numId="4">
    <w:abstractNumId w:val="30"/>
  </w:num>
  <w:num w:numId="5">
    <w:abstractNumId w:val="2"/>
  </w:num>
  <w:num w:numId="6">
    <w:abstractNumId w:val="17"/>
  </w:num>
  <w:num w:numId="7">
    <w:abstractNumId w:val="21"/>
  </w:num>
  <w:num w:numId="8">
    <w:abstractNumId w:val="23"/>
  </w:num>
  <w:num w:numId="9">
    <w:abstractNumId w:val="13"/>
  </w:num>
  <w:num w:numId="10">
    <w:abstractNumId w:val="6"/>
  </w:num>
  <w:num w:numId="11">
    <w:abstractNumId w:val="14"/>
  </w:num>
  <w:num w:numId="12">
    <w:abstractNumId w:val="16"/>
  </w:num>
  <w:num w:numId="13">
    <w:abstractNumId w:val="10"/>
  </w:num>
  <w:num w:numId="14">
    <w:abstractNumId w:val="28"/>
  </w:num>
  <w:num w:numId="15">
    <w:abstractNumId w:val="15"/>
  </w:num>
  <w:num w:numId="16">
    <w:abstractNumId w:val="7"/>
  </w:num>
  <w:num w:numId="17">
    <w:abstractNumId w:val="12"/>
  </w:num>
  <w:num w:numId="18">
    <w:abstractNumId w:val="5"/>
  </w:num>
  <w:num w:numId="19">
    <w:abstractNumId w:val="1"/>
  </w:num>
  <w:num w:numId="20">
    <w:abstractNumId w:val="20"/>
  </w:num>
  <w:num w:numId="21">
    <w:abstractNumId w:val="18"/>
  </w:num>
  <w:num w:numId="22">
    <w:abstractNumId w:val="4"/>
  </w:num>
  <w:num w:numId="23">
    <w:abstractNumId w:val="9"/>
  </w:num>
  <w:num w:numId="24">
    <w:abstractNumId w:val="29"/>
  </w:num>
  <w:num w:numId="25">
    <w:abstractNumId w:val="19"/>
  </w:num>
  <w:num w:numId="26">
    <w:abstractNumId w:val="22"/>
  </w:num>
  <w:num w:numId="27">
    <w:abstractNumId w:val="27"/>
  </w:num>
  <w:num w:numId="28">
    <w:abstractNumId w:val="11"/>
  </w:num>
  <w:num w:numId="29">
    <w:abstractNumId w:val="8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75F"/>
    <w:rsid w:val="00044672"/>
    <w:rsid w:val="000576F0"/>
    <w:rsid w:val="000D09A9"/>
    <w:rsid w:val="00151B81"/>
    <w:rsid w:val="001536FF"/>
    <w:rsid w:val="00155BBF"/>
    <w:rsid w:val="00174648"/>
    <w:rsid w:val="0021061C"/>
    <w:rsid w:val="002205E5"/>
    <w:rsid w:val="00290B23"/>
    <w:rsid w:val="00291A74"/>
    <w:rsid w:val="002B7DD0"/>
    <w:rsid w:val="003109F3"/>
    <w:rsid w:val="003255EA"/>
    <w:rsid w:val="0034159B"/>
    <w:rsid w:val="003D7140"/>
    <w:rsid w:val="003F5D62"/>
    <w:rsid w:val="004168B0"/>
    <w:rsid w:val="004B6B92"/>
    <w:rsid w:val="00522FA7"/>
    <w:rsid w:val="00532CAB"/>
    <w:rsid w:val="00585CEA"/>
    <w:rsid w:val="0059174C"/>
    <w:rsid w:val="00591E63"/>
    <w:rsid w:val="005D62B1"/>
    <w:rsid w:val="005F0CC9"/>
    <w:rsid w:val="005F65EA"/>
    <w:rsid w:val="00626F9E"/>
    <w:rsid w:val="00654804"/>
    <w:rsid w:val="006B77D8"/>
    <w:rsid w:val="006F6322"/>
    <w:rsid w:val="00757E9F"/>
    <w:rsid w:val="0085704E"/>
    <w:rsid w:val="008600A2"/>
    <w:rsid w:val="008925E6"/>
    <w:rsid w:val="008A090E"/>
    <w:rsid w:val="0090454B"/>
    <w:rsid w:val="00921C47"/>
    <w:rsid w:val="00986A43"/>
    <w:rsid w:val="009F605B"/>
    <w:rsid w:val="00A22A84"/>
    <w:rsid w:val="00A6375F"/>
    <w:rsid w:val="00AD7E33"/>
    <w:rsid w:val="00AF64F9"/>
    <w:rsid w:val="00B1725C"/>
    <w:rsid w:val="00B350A9"/>
    <w:rsid w:val="00B513C4"/>
    <w:rsid w:val="00B82304"/>
    <w:rsid w:val="00BA0BDB"/>
    <w:rsid w:val="00BB507B"/>
    <w:rsid w:val="00BC2363"/>
    <w:rsid w:val="00CF2161"/>
    <w:rsid w:val="00D07D3C"/>
    <w:rsid w:val="00D260E6"/>
    <w:rsid w:val="00D6676D"/>
    <w:rsid w:val="00D85F17"/>
    <w:rsid w:val="00EB39A8"/>
    <w:rsid w:val="00F03D94"/>
    <w:rsid w:val="00F55CC3"/>
    <w:rsid w:val="00F5743D"/>
    <w:rsid w:val="00FD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A7B57"/>
  <w15:chartTrackingRefBased/>
  <w15:docId w15:val="{AB121664-46B7-4FE8-9321-42746645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B82304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Cs w:val="3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5D62"/>
    <w:pPr>
      <w:tabs>
        <w:tab w:val="center" w:pos="4153"/>
        <w:tab w:val="right" w:pos="8306"/>
      </w:tabs>
    </w:pPr>
    <w:rPr>
      <w:rFonts w:ascii="Times New Roman" w:hAnsi="Times New Roman"/>
      <w:sz w:val="24"/>
      <w:szCs w:val="28"/>
    </w:rPr>
  </w:style>
  <w:style w:type="character" w:styleId="a6">
    <w:name w:val="page number"/>
    <w:basedOn w:val="a0"/>
    <w:rsid w:val="003F5D62"/>
  </w:style>
  <w:style w:type="paragraph" w:styleId="a7">
    <w:name w:val="footer"/>
    <w:basedOn w:val="a"/>
    <w:rsid w:val="003F5D62"/>
    <w:pPr>
      <w:tabs>
        <w:tab w:val="center" w:pos="4153"/>
        <w:tab w:val="right" w:pos="8306"/>
      </w:tabs>
    </w:pPr>
    <w:rPr>
      <w:rFonts w:ascii="Times New Roman" w:hAnsi="Times New Roman"/>
      <w:sz w:val="24"/>
      <w:szCs w:val="28"/>
    </w:rPr>
  </w:style>
  <w:style w:type="paragraph" w:styleId="a8">
    <w:name w:val="Body Text"/>
    <w:basedOn w:val="a"/>
    <w:rsid w:val="003F5D62"/>
    <w:rPr>
      <w:rFonts w:ascii="AngsanaUPC" w:eastAsia="Cordia New" w:hAnsi="AngsanaUPC" w:cs="AngsanaUPC"/>
    </w:rPr>
  </w:style>
  <w:style w:type="paragraph" w:styleId="a9">
    <w:name w:val="Body Text Indent"/>
    <w:basedOn w:val="a"/>
    <w:rsid w:val="003F5D62"/>
    <w:pPr>
      <w:spacing w:after="120"/>
      <w:ind w:left="283"/>
    </w:pPr>
    <w:rPr>
      <w:szCs w:val="37"/>
    </w:rPr>
  </w:style>
  <w:style w:type="paragraph" w:customStyle="1" w:styleId="aa">
    <w:name w:val="เนื้อหา"/>
    <w:basedOn w:val="a"/>
    <w:rsid w:val="003F5D62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5">
    <w:name w:val="หัวกระดาษ อักขระ"/>
    <w:basedOn w:val="a0"/>
    <w:link w:val="a4"/>
    <w:uiPriority w:val="99"/>
    <w:rsid w:val="003D7140"/>
    <w:rPr>
      <w:sz w:val="24"/>
      <w:szCs w:val="28"/>
    </w:rPr>
  </w:style>
  <w:style w:type="paragraph" w:styleId="ab">
    <w:name w:val="List Paragraph"/>
    <w:basedOn w:val="a"/>
    <w:uiPriority w:val="34"/>
    <w:qFormat/>
    <w:rsid w:val="005F65EA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1547</Words>
  <Characters>8823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ตัวชี้วัดและสาระการเรียนรู้แกนกลาง</vt:lpstr>
      <vt:lpstr>ตัวชี้วัดและสาระการเรียนรู้แกนกลาง</vt:lpstr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ตัวชี้วัดและสาระการเรียนรู้แกนกลาง</dc:title>
  <dc:subject/>
  <dc:creator>USER</dc:creator>
  <cp:keywords/>
  <dc:description/>
  <cp:lastModifiedBy>withawat duangpummes</cp:lastModifiedBy>
  <cp:revision>3</cp:revision>
  <cp:lastPrinted>2002-01-01T03:58:00Z</cp:lastPrinted>
  <dcterms:created xsi:type="dcterms:W3CDTF">2017-12-06T07:01:00Z</dcterms:created>
  <dcterms:modified xsi:type="dcterms:W3CDTF">2017-12-06T07:04:00Z</dcterms:modified>
</cp:coreProperties>
</file>